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华文仿宋"/>
          <w:color w:val="333333"/>
          <w:kern w:val="0"/>
          <w:sz w:val="24"/>
        </w:rPr>
      </w:pPr>
      <w:r>
        <w:rPr>
          <w:rFonts w:hint="eastAsia" w:ascii="宋体" w:hAnsi="宋体" w:cs="华文仿宋"/>
          <w:color w:val="333333"/>
          <w:kern w:val="0"/>
          <w:sz w:val="24"/>
        </w:rPr>
        <w:t xml:space="preserve"> </w:t>
      </w:r>
      <w:r>
        <w:rPr>
          <w:rFonts w:hint="eastAsia" w:ascii="宋体" w:hAnsi="宋体" w:cs="华文仿宋"/>
          <w:color w:val="333333"/>
          <w:kern w:val="0"/>
          <w:sz w:val="24"/>
          <w:lang w:eastAsia="zh-CN"/>
        </w:rPr>
        <w:t>附件</w:t>
      </w:r>
      <w:r>
        <w:rPr>
          <w:rFonts w:hint="eastAsia" w:ascii="宋体" w:hAnsi="宋体" w:cs="华文仿宋"/>
          <w:color w:val="333333"/>
          <w:kern w:val="0"/>
          <w:sz w:val="24"/>
          <w:lang w:val="en-US" w:eastAsia="zh-CN"/>
        </w:rPr>
        <w:t>3-1</w:t>
      </w:r>
      <w:r>
        <w:rPr>
          <w:rFonts w:hint="eastAsia" w:ascii="宋体" w:hAnsi="宋体" w:cs="华文仿宋"/>
          <w:color w:val="333333"/>
          <w:kern w:val="0"/>
          <w:sz w:val="24"/>
        </w:rPr>
        <w:t xml:space="preserve"> </w:t>
      </w:r>
    </w:p>
    <w:p>
      <w:pPr>
        <w:jc w:val="center"/>
        <w:rPr>
          <w:rFonts w:hint="eastAsia" w:ascii="黑体" w:hAnsi="黑体" w:eastAsia="黑体" w:cs="仿宋_GB2312"/>
          <w:b/>
          <w:bCs/>
          <w:color w:val="333333"/>
          <w:kern w:val="0"/>
          <w:sz w:val="44"/>
          <w:szCs w:val="44"/>
        </w:rPr>
      </w:pPr>
      <w:r>
        <w:rPr>
          <w:rFonts w:eastAsia="黑体" w:asciiTheme="minorEastAsia" w:hAnsiTheme="minorEastAsia"/>
          <w:b/>
          <w:color w:val="333333"/>
          <w:kern w:val="0"/>
          <w:sz w:val="44"/>
          <w:szCs w:val="44"/>
        </w:rPr>
        <w:t> </w:t>
      </w:r>
      <w:r>
        <w:rPr>
          <w:rFonts w:hint="eastAsia" w:ascii="黑体" w:hAnsi="黑体" w:eastAsia="黑体"/>
          <w:b/>
          <w:color w:val="333333"/>
          <w:kern w:val="0"/>
          <w:sz w:val="44"/>
          <w:szCs w:val="44"/>
          <w:lang w:eastAsia="zh-CN"/>
        </w:rPr>
        <w:t>楚雄州</w:t>
      </w:r>
      <w:r>
        <w:rPr>
          <w:rFonts w:hint="eastAsia" w:ascii="黑体" w:hAnsi="黑体" w:eastAsia="黑体"/>
          <w:b/>
          <w:color w:val="333333"/>
          <w:kern w:val="0"/>
          <w:sz w:val="44"/>
          <w:szCs w:val="44"/>
        </w:rPr>
        <w:t>贫困学子</w:t>
      </w:r>
      <w:r>
        <w:rPr>
          <w:rFonts w:hint="eastAsia" w:ascii="黑体" w:hAnsi="黑体" w:eastAsia="黑体"/>
          <w:b/>
          <w:color w:val="333333"/>
          <w:kern w:val="0"/>
          <w:sz w:val="44"/>
          <w:szCs w:val="44"/>
          <w:lang w:eastAsia="zh-CN"/>
        </w:rPr>
        <w:t>奖励计划</w:t>
      </w:r>
      <w:r>
        <w:rPr>
          <w:rFonts w:hint="eastAsia" w:ascii="黑体" w:hAnsi="黑体" w:eastAsia="黑体" w:cs="仿宋_GB2312"/>
          <w:b/>
          <w:bCs/>
          <w:color w:val="333333"/>
          <w:kern w:val="0"/>
          <w:sz w:val="44"/>
          <w:szCs w:val="44"/>
        </w:rPr>
        <w:t>申请表</w:t>
      </w:r>
    </w:p>
    <w:p>
      <w:pPr>
        <w:jc w:val="left"/>
        <w:rPr>
          <w:rFonts w:cs="仿宋_GB2312"/>
          <w:b/>
          <w:bCs/>
          <w:sz w:val="28"/>
          <w:szCs w:val="28"/>
        </w:rPr>
      </w:pPr>
      <w:r>
        <w:rPr>
          <w:rFonts w:hint="eastAsia" w:cs="仿宋_GB2312"/>
          <w:b/>
          <w:bCs/>
          <w:sz w:val="28"/>
          <w:szCs w:val="28"/>
        </w:rPr>
        <w:t>县市：</w:t>
      </w:r>
      <w:r>
        <w:rPr>
          <w:rFonts w:hint="eastAsia" w:cs="仿宋_GB2312"/>
          <w:b/>
          <w:bCs/>
          <w:sz w:val="28"/>
          <w:szCs w:val="28"/>
          <w:u w:val="single"/>
        </w:rPr>
        <w:t xml:space="preserve">                 </w:t>
      </w:r>
      <w:r>
        <w:rPr>
          <w:rFonts w:hint="eastAsia" w:cs="仿宋_GB2312"/>
          <w:b/>
          <w:bCs/>
          <w:sz w:val="28"/>
          <w:szCs w:val="28"/>
        </w:rPr>
        <w:t xml:space="preserve">    </w:t>
      </w:r>
    </w:p>
    <w:tbl>
      <w:tblPr>
        <w:tblStyle w:val="5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850"/>
        <w:gridCol w:w="1274"/>
        <w:gridCol w:w="763"/>
        <w:gridCol w:w="1221"/>
        <w:gridCol w:w="1286"/>
        <w:gridCol w:w="1992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学生本人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录取通知书编号</w:t>
            </w:r>
          </w:p>
        </w:tc>
        <w:tc>
          <w:tcPr>
            <w:tcW w:w="4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录取高校及专业</w:t>
            </w:r>
          </w:p>
        </w:tc>
        <w:tc>
          <w:tcPr>
            <w:tcW w:w="6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-288" w:leftChars="-13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家庭困难情况认定</w:t>
            </w:r>
          </w:p>
        </w:tc>
        <w:tc>
          <w:tcPr>
            <w:tcW w:w="90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乡村振兴</w:t>
            </w:r>
            <w:r>
              <w:rPr>
                <w:rFonts w:hint="eastAsia" w:ascii="宋体" w:hAnsi="宋体"/>
                <w:szCs w:val="21"/>
              </w:rPr>
              <w:t>部门审核意见：</w:t>
            </w:r>
          </w:p>
          <w:p>
            <w:pPr>
              <w:spacing w:line="276" w:lineRule="auto"/>
              <w:ind w:left="-288" w:leftChars="-137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ind w:left="-288" w:leftChars="-137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ind w:left="-288" w:leftChars="-137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ind w:left="-288" w:leftChars="-13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（公章）                     年    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9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申请理由（不少于100字）：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申请人签名：                    年     月 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9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县市教育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体育</w:t>
            </w:r>
            <w:r>
              <w:rPr>
                <w:rFonts w:hint="eastAsia" w:ascii="宋体" w:hAnsi="宋体" w:cs="仿宋_GB2312"/>
                <w:szCs w:val="21"/>
              </w:rPr>
              <w:t>局审核意见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（公章）                     年     月 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9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州教育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体育</w:t>
            </w:r>
            <w:r>
              <w:rPr>
                <w:rFonts w:hint="eastAsia" w:ascii="宋体" w:hAnsi="宋体" w:cs="仿宋_GB2312"/>
                <w:szCs w:val="21"/>
              </w:rPr>
              <w:t>局审核意见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（公章）                     年     月     日   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55767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4YjVlMGZiMjA1NGUzMjAxOWIxYWViYjVmZGJmY2IifQ=="/>
  </w:docVars>
  <w:rsids>
    <w:rsidRoot w:val="00EA3A72"/>
    <w:rsid w:val="006D61E4"/>
    <w:rsid w:val="00B2502A"/>
    <w:rsid w:val="00EA3A72"/>
    <w:rsid w:val="04F54784"/>
    <w:rsid w:val="19997CAA"/>
    <w:rsid w:val="278B7B2B"/>
    <w:rsid w:val="37EB3360"/>
    <w:rsid w:val="413C60EC"/>
    <w:rsid w:val="7200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160</Characters>
  <Lines>22</Lines>
  <Paragraphs>6</Paragraphs>
  <TotalTime>32</TotalTime>
  <ScaleCrop>false</ScaleCrop>
  <LinksUpToDate>false</LinksUpToDate>
  <CharactersWithSpaces>374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2018-05-10T00:17:00Z</dcterms:created>
  <dc:creator>姚远</dc:creator>
  <cp:lastModifiedBy>THE QUEENS</cp:lastModifiedBy>
  <dcterms:modified xsi:type="dcterms:W3CDTF">2023-07-27T02:35:14Z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8721810FCC15442FB03CA568DE3217CE</vt:lpwstr>
  </property>
</Properties>
</file>