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color w:val="auto"/>
          <w:sz w:val="18"/>
          <w:szCs w:val="18"/>
        </w:rPr>
      </w:pPr>
    </w:p>
    <w:p>
      <w:pPr>
        <w:tabs>
          <w:tab w:val="center" w:pos="4153"/>
        </w:tabs>
        <w:rPr>
          <w:rFonts w:hint="eastAsia" w:ascii="宋体" w:hAnsi="宋体" w:cs="宋体"/>
          <w:color w:val="auto"/>
          <w:sz w:val="18"/>
          <w:szCs w:val="18"/>
        </w:rPr>
      </w:pP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37465</wp:posOffset>
                </wp:positionV>
                <wp:extent cx="5977255" cy="6638925"/>
                <wp:effectExtent l="12700" t="6350" r="14605" b="14605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255" cy="6638925"/>
                          <a:chOff x="542" y="2957"/>
                          <a:chExt cx="9413" cy="10455"/>
                        </a:xfrm>
                      </wpg:grpSpPr>
                      <wps:wsp>
                        <wps:cNvPr id="1" name="直接箭头连接符 1"/>
                        <wps:cNvCnPr/>
                        <wps:spPr>
                          <a:xfrm>
                            <a:off x="5420" y="4120"/>
                            <a:ext cx="14" cy="186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" name="矩形 2"/>
                        <wps:cNvSpPr/>
                        <wps:spPr>
                          <a:xfrm>
                            <a:off x="4534" y="4366"/>
                            <a:ext cx="1740" cy="744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审查申请材料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直接箭头连接符 3"/>
                        <wps:cNvCnPr/>
                        <wps:spPr>
                          <a:xfrm>
                            <a:off x="5404" y="5172"/>
                            <a:ext cx="1" cy="396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" name="流程图: 决策 4"/>
                        <wps:cNvSpPr/>
                        <wps:spPr>
                          <a:xfrm>
                            <a:off x="4399" y="5613"/>
                            <a:ext cx="2016" cy="1652"/>
                          </a:xfrm>
                          <a:prstGeom prst="flowChartDecision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申请材料审查结果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直接箭头连接符 5"/>
                        <wps:cNvCnPr/>
                        <wps:spPr>
                          <a:xfrm flipH="1">
                            <a:off x="3394" y="6396"/>
                            <a:ext cx="972" cy="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" name="矩形 6"/>
                        <wps:cNvSpPr/>
                        <wps:spPr>
                          <a:xfrm>
                            <a:off x="1630" y="5970"/>
                            <a:ext cx="1680" cy="780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一次告知需补正材料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直接箭头连接符 7"/>
                        <wps:cNvCnPr/>
                        <wps:spPr>
                          <a:xfrm>
                            <a:off x="6481" y="6411"/>
                            <a:ext cx="1020" cy="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6295" y="5457"/>
                            <a:ext cx="1164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符合不予受理情形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直接箭头连接符 9"/>
                        <wps:cNvCnPr/>
                        <wps:spPr>
                          <a:xfrm>
                            <a:off x="5417" y="7316"/>
                            <a:ext cx="8" cy="872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4043" y="7572"/>
                            <a:ext cx="2846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材料齐全、符合法定形式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矩形 11"/>
                        <wps:cNvSpPr/>
                        <wps:spPr>
                          <a:xfrm>
                            <a:off x="4742" y="8286"/>
                            <a:ext cx="1483" cy="498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直接箭头连接符 12"/>
                        <wps:cNvCnPr/>
                        <wps:spPr>
                          <a:xfrm>
                            <a:off x="5425" y="8848"/>
                            <a:ext cx="6" cy="386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矩形 13"/>
                        <wps:cNvSpPr/>
                        <wps:spPr>
                          <a:xfrm>
                            <a:off x="4510" y="9294"/>
                            <a:ext cx="1824" cy="576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决定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直接箭头连接符 14"/>
                        <wps:cNvCnPr/>
                        <wps:spPr>
                          <a:xfrm flipH="1">
                            <a:off x="2320" y="6750"/>
                            <a:ext cx="30" cy="1725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直接箭头连接符 15"/>
                        <wps:cNvCnPr/>
                        <wps:spPr>
                          <a:xfrm flipV="1">
                            <a:off x="2305" y="8478"/>
                            <a:ext cx="2349" cy="12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2731" y="7263"/>
                            <a:ext cx="1368" cy="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补正后材料符合要求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17" name="矩形 17"/>
                        <wps:cNvSpPr/>
                        <wps:spPr>
                          <a:xfrm>
                            <a:off x="3568" y="12095"/>
                            <a:ext cx="2149" cy="976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发放《登记通知书》及营业执照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直接箭头连接符 18"/>
                        <wps:cNvCnPr>
                          <a:stCxn id="26" idx="2"/>
                        </wps:cNvCnPr>
                        <wps:spPr>
                          <a:xfrm flipH="1">
                            <a:off x="4567" y="11765"/>
                            <a:ext cx="6" cy="304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流程图: 终止 19"/>
                        <wps:cNvSpPr/>
                        <wps:spPr>
                          <a:xfrm>
                            <a:off x="4262" y="2957"/>
                            <a:ext cx="2355" cy="1095"/>
                          </a:xfrm>
                          <a:prstGeom prst="flowChartTerminator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提出登记（申请）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20" name="直接箭头连接符 20"/>
                        <wps:cNvCnPr>
                          <a:stCxn id="26" idx="2"/>
                        </wps:cNvCnPr>
                        <wps:spPr>
                          <a:xfrm>
                            <a:off x="8004" y="11654"/>
                            <a:ext cx="1" cy="396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直接箭头连接符 21"/>
                        <wps:cNvCnPr>
                          <a:stCxn id="26" idx="2"/>
                        </wps:cNvCnPr>
                        <wps:spPr>
                          <a:xfrm flipH="1">
                            <a:off x="2226" y="12846"/>
                            <a:ext cx="1237" cy="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2122" y="11952"/>
                            <a:ext cx="1221" cy="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涉及相应后置审批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事</w:t>
                              </w: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直接箭头连接符 23"/>
                        <wps:cNvCnPr>
                          <a:stCxn id="26" idx="2"/>
                        </wps:cNvCnPr>
                        <wps:spPr>
                          <a:xfrm>
                            <a:off x="6210" y="8496"/>
                            <a:ext cx="2490" cy="12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" name="矩形 24"/>
                        <wps:cNvSpPr/>
                        <wps:spPr>
                          <a:xfrm>
                            <a:off x="8685" y="8136"/>
                            <a:ext cx="1270" cy="576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材料核实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直接箭头连接符 25"/>
                        <wps:cNvCnPr>
                          <a:stCxn id="26" idx="2"/>
                        </wps:cNvCnPr>
                        <wps:spPr>
                          <a:xfrm flipH="1">
                            <a:off x="6466" y="9558"/>
                            <a:ext cx="3072" cy="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" name="矩形 26"/>
                        <wps:cNvSpPr/>
                        <wps:spPr>
                          <a:xfrm>
                            <a:off x="3877" y="11013"/>
                            <a:ext cx="1392" cy="752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准予登记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直接箭头连接符 27"/>
                        <wps:cNvCnPr>
                          <a:stCxn id="26" idx="2"/>
                        </wps:cNvCnPr>
                        <wps:spPr>
                          <a:xfrm flipH="1" flipV="1">
                            <a:off x="4595" y="10446"/>
                            <a:ext cx="806" cy="12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8" name="直接箭头连接符 28"/>
                        <wps:cNvCnPr>
                          <a:stCxn id="26" idx="2"/>
                        </wps:cNvCnPr>
                        <wps:spPr>
                          <a:xfrm>
                            <a:off x="4595" y="10446"/>
                            <a:ext cx="1" cy="57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9" name="矩形 29"/>
                        <wps:cNvSpPr/>
                        <wps:spPr>
                          <a:xfrm>
                            <a:off x="7252" y="11088"/>
                            <a:ext cx="1392" cy="540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  <w:t>不予</w:t>
                              </w: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登记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" name="直接箭头连接符 30"/>
                        <wps:cNvCnPr>
                          <a:stCxn id="26" idx="2"/>
                        </wps:cNvCnPr>
                        <wps:spPr>
                          <a:xfrm flipV="1">
                            <a:off x="5401" y="9870"/>
                            <a:ext cx="1" cy="576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1" name="直接箭头连接符 31"/>
                        <wps:cNvCnPr>
                          <a:stCxn id="26" idx="2"/>
                        </wps:cNvCnPr>
                        <wps:spPr>
                          <a:xfrm>
                            <a:off x="5401" y="10446"/>
                            <a:ext cx="2614" cy="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2" name="直接箭头连接符 32"/>
                        <wps:cNvCnPr>
                          <a:stCxn id="26" idx="2"/>
                        </wps:cNvCnPr>
                        <wps:spPr>
                          <a:xfrm flipH="1">
                            <a:off x="7993" y="10458"/>
                            <a:ext cx="2" cy="60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6609" y="7338"/>
                            <a:ext cx="2017" cy="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需对申请材料的实质内容进行核实的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直接箭头连接符 34"/>
                        <wps:cNvCnPr>
                          <a:stCxn id="26" idx="2"/>
                        </wps:cNvCnPr>
                        <wps:spPr>
                          <a:xfrm flipV="1">
                            <a:off x="9538" y="8700"/>
                            <a:ext cx="12" cy="858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5" name="流程图: 终止 35"/>
                        <wps:cNvSpPr/>
                        <wps:spPr>
                          <a:xfrm>
                            <a:off x="7547" y="6081"/>
                            <a:ext cx="1815" cy="715"/>
                          </a:xfrm>
                          <a:prstGeom prst="flowChartTerminator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不予受理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36" name="流程图: 终止 36"/>
                        <wps:cNvSpPr/>
                        <wps:spPr>
                          <a:xfrm>
                            <a:off x="542" y="12317"/>
                            <a:ext cx="1665" cy="1095"/>
                          </a:xfrm>
                          <a:prstGeom prst="flowChartTerminator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告知办理相应审批程序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37" name="流程图: 终止 37"/>
                        <wps:cNvSpPr/>
                        <wps:spPr>
                          <a:xfrm>
                            <a:off x="6962" y="12060"/>
                            <a:ext cx="2100" cy="1080"/>
                          </a:xfrm>
                          <a:prstGeom prst="flowChartTerminator">
                            <a:avLst/>
                          </a:prstGeom>
                          <a:solidFill>
                            <a:srgbClr val="000000">
                              <a:alpha val="0"/>
                            </a:srgbClr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发放《</w:t>
                              </w: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zh-CN"/>
                                </w:rPr>
                                <w:t>不予</w:t>
                              </w: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登记通知书》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7.8pt;margin-top:2.95pt;height:522.75pt;width:470.65pt;z-index:251659264;mso-width-relative:page;mso-height-relative:page;" coordorigin="542,2957" coordsize="9413,10455" o:gfxdata="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">
                <o:lock v:ext="edit" aspectratio="f"/>
                <v:shape id="_x0000_s1026" o:spid="_x0000_s1026" o:spt="32" type="#_x0000_t32" style="position:absolute;left:5420;top:4120;height:186;width:14;" filled="f" stroked="t" coordsize="21600,21600" o:gfxdata="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Vn9J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4534;top:4366;height:744;width:1740;" filled="f" stroked="t" coordsize="21600,21600" o:gfxdata="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kuh7bgAAADaAAAA&#10;DwAAAAAAAAABACAAAAAiAAAAZHJzL2Rvd25yZXYueG1sUEsBAhQAFAAAAAgAh07iQDMvBZ47AAAA&#10;OQAAABAAAAAAAAAAAQAgAAAABwEAAGRycy9zaGFwZXhtbC54bWxQSwUGAAAAAAYABgBbAQAAsQMA&#10;AAAA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审查申请材料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5404;top:5172;height:396;width:1;" filled="f" stroked="t" coordsize="21600,21600" o:gfxdata="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IRK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110" type="#_x0000_t110" style="position:absolute;left:4399;top:5613;height:1652;width:2016;" filled="f" stroked="t" coordsize="21600,21600" o:gfxdata="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EKIkrUAAADaAAAADwAA&#10;AAAAAAABACAAAAAiAAAAZHJzL2Rvd25yZXYueG1sUEsBAhQAFAAAAAgAh07iQDMvBZ47AAAAOQAA&#10;ABAAAAAAAAAAAQAgAAAABAEAAGRycy9zaGFwZXhtbC54bWxQSwUGAAAAAAYABgBbAQAArgMAAAAA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申请材料审查结果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394;top:6396;flip:x;height:0;width:972;" filled="f" stroked="t" coordsize="21600,21600" o:gfxdata="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Dpa9W/&#10;AAAA2g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1630;top:5970;height:780;width:1680;" filled="f" stroked="t" coordsize="21600,21600" o:gfxdata="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XCn7rgAAADaAAAA&#10;DwAAAAAAAAABACAAAAAiAAAAZHJzL2Rvd25yZXYueG1sUEsBAhQAFAAAAAgAh07iQDMvBZ47AAAA&#10;OQAAABAAAAAAAAAAAQAgAAAABwEAAGRycy9zaGFwZXhtbC54bWxQSwUGAAAAAAYABgBbAQAAsQMA&#10;AAAA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一次告知需补正材料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6481;top:6411;height:0;width:1020;" filled="f" stroked="t" coordsize="21600,21600" o:gfxdata="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80Km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6295;top:5457;height:840;width:1164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符合不予受理情形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5417;top:7316;height:872;width:8;" filled="f" stroked="t" coordsize="21600,21600" o:gfxdata="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IHNP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4043;top:7572;height:451;width:2846;" fillcolor="#FFFFFF" filled="t" stroked="f" coordsize="21600,21600" o:gfxdata="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Uqhy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材料齐全、符合法定形式</w:t>
                        </w:r>
                      </w:p>
                    </w:txbxContent>
                  </v:textbox>
                </v:shape>
                <v:rect id="_x0000_s1026" o:spid="_x0000_s1026" o:spt="1" style="position:absolute;left:4742;top:8286;height:498;width:1483;" filled="f" stroked="t" coordsize="21600,21600" o:gfxdata="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GVbMOtwAAANsAAAAP&#10;AAAAAAAAAAEAIAAAACIAAABkcnMvZG93bnJldi54bWxQSwECFAAUAAAACACHTuJAMy8FnjsAAAA5&#10;AAAAEAAAAAAAAAABACAAAAAGAQAAZHJzL3NoYXBleG1sLnhtbFBLBQYAAAAABgAGAFsBAACwAwAA&#10;AAA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受理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5425;top:8848;height:386;width:6;" filled="f" stroked="t" coordsize="21600,21600" o:gfxdata="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xVPDb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4510;top:9294;height:576;width:1824;" filled="f" stroked="t" coordsize="21600,21600" o:gfxdata="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y4ji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决定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320;top:6750;flip:x;height:1725;width:30;" filled="f" stroked="t" coordsize="21600,21600" o:gfxdata="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crA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2305;top:8478;flip:y;height:12;width:2349;" filled="f" stroked="t" coordsize="21600,21600" o:gfxdata="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HEln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2731;top:7263;height:768;width:1368;" fillcolor="#FFFFFF" filled="t" stroked="f" coordsize="21600,21600" o:gfxdata="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jok2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补正后材料符合要求</w:t>
                        </w:r>
                      </w:p>
                    </w:txbxContent>
                  </v:textbox>
                </v:shape>
                <v:rect id="_x0000_s1026" o:spid="_x0000_s1026" o:spt="1" style="position:absolute;left:3568;top:12095;height:976;width:2149;" filled="f" stroked="t" coordsize="21600,21600" o:gfxdata="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vCO4b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发放《登记通知书》及营业执照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4567;top:11765;flip:x;height:304;width:6;" filled="f" stroked="t" coordsize="21600,21600" o:gfxdata="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4d5vm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116" type="#_x0000_t116" style="position:absolute;left:4262;top:2957;height:1095;width:2355;v-text-anchor:middle;" filled="f" stroked="t" coordsize="21600,21600" o:gfxdata="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dV7f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提出登记（申请）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8004;top:11654;height:396;width:1;" filled="f" stroked="t" coordsize="21600,21600" o:gfxdata="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ue+XL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226;top:12846;flip:x;height:0;width:1237;" filled="f" stroked="t" coordsize="21600,21600" o:gfxdata="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UuF2b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2122;top:11952;height:768;width:1221;" fillcolor="#FFFFFF" filled="t" stroked="f" coordsize="21600,21600" o:gfxdata="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6BZI7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涉及相应后置审批</w:t>
                        </w: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事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项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6210;top:8496;height:12;width:2490;" filled="f" stroked="t" coordsize="21600,21600" o:gfxdata="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NSAr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8685;top:8136;height:576;width:1270;" filled="f" stroked="t" coordsize="21600,21600" o:gfxdata="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Ttor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材料核实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6466;top:9558;flip:x;height:0;width:3072;" filled="f" stroked="t" coordsize="21600,21600" o:gfxdata="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OcIPa&#10;wAAAANsAAAAPAAAAAAAAAAEAIAAAACIAAABkcnMvZG93bnJldi54bWxQSwECFAAUAAAACACHTuJA&#10;My8FnjsAAAA5AAAAEAAAAAAAAAABACAAAAAPAQAAZHJzL3NoYXBleG1sLnhtbFBLBQYAAAAABgAG&#10;AFsBAAC5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3877;top:11013;height:752;width:1392;" filled="f" stroked="t" coordsize="21600,21600" o:gfxdata="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fQ4ce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准予登记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4595;top:10446;flip:x y;height:12;width:806;" filled="f" stroked="t" coordsize="21600,21600" o:gfxdata="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8EFr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4595;top:10446;height:570;width:1;" filled="f" stroked="t" coordsize="21600,21600" o:gfxdata="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JGyWr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7252;top:11088;height:540;width:1392;" filled="f" stroked="t" coordsize="21600,21600" o:gfxdata="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ZPdb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不予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登记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5401;top:9870;flip:y;height:576;width:1;" filled="f" stroked="t" coordsize="21600,21600" o:gfxdata="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S9m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5401;top:10446;height:0;width:2614;" filled="f" stroked="t" coordsize="21600,21600" o:gfxdata="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Iu88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7993;top:10458;flip:x;height:600;width:2;" filled="f" stroked="t" coordsize="21600,21600" o:gfxdata="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AjXO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6609;top:7338;height:768;width:2017;" fillcolor="#FFFFFF" filled="t" stroked="f" coordsize="21600,21600" o:gfxdata="UEsDBAoAAAAAAIdO4kAAAAAAAAAAAAAAAAAEAAAAZHJzL1BLAwQUAAAACACHTuJAKTVqZb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XDI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TVqZb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需对申请材料的实质内容进行核实的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9538;top:8700;flip:y;height:858;width:12;" filled="f" stroked="t" coordsize="21600,21600" o:gfxdata="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6nwar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116" type="#_x0000_t116" style="position:absolute;left:7547;top:6081;height:715;width:1815;v-text-anchor:middle;" filled="f" stroked="t" coordsize="21600,21600" o:gfxdata="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qjR774A&#10;AADb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color w:val="000000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不予受理</w:t>
                        </w:r>
                      </w:p>
                      <w:p>
                        <w:pPr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26" o:spid="_x0000_s1026" o:spt="116" type="#_x0000_t116" style="position:absolute;left:542;top:12317;height:1095;width:1665;v-text-anchor:middle;" filled="f" stroked="t" coordsize="21600,21600" o:gfxdata="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p6T5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告知办理相应审批程序</w:t>
                        </w:r>
                      </w:p>
                    </w:txbxContent>
                  </v:textbox>
                </v:shape>
                <v:shape id="_x0000_s1026" o:spid="_x0000_s1026" o:spt="116" type="#_x0000_t116" style="position:absolute;left:6962;top:12060;height:1080;width:2100;v-text-anchor:middle;" fillcolor="#000000" filled="t" stroked="t" coordsize="21600,21600" o:gfxdata="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dzzYvQAA&#10;ANsAAAAPAAAAAAAAAAEAIAAAACIAAABkcnMvZG93bnJldi54bWxQSwECFAAUAAAACACHTuJAMy8F&#10;njsAAAA5AAAAEAAAAAAAAAABACAAAAAMAQAAZHJzL3NoYXBleG1sLnhtbFBLBQYAAAAABgAGAFsB&#10;AAC2AwAAAAA=&#10;">
                  <v:fill on="t" opacity="0f" focussize="0,0"/>
                  <v:stroke weight="2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发放《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  <w:lang w:eastAsia="zh-CN"/>
                          </w:rPr>
                          <w:t>不予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登记通知书》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cs="宋体"/>
          <w:color w:val="auto"/>
          <w:sz w:val="18"/>
          <w:szCs w:val="18"/>
        </w:rPr>
        <w:tab/>
      </w:r>
    </w:p>
    <w:p>
      <w:pPr>
        <w:jc w:val="center"/>
        <w:rPr>
          <w:rFonts w:hint="eastAsia" w:ascii="宋体" w:hAnsi="宋体" w:cs="宋体"/>
          <w:color w:val="auto"/>
          <w:sz w:val="18"/>
          <w:szCs w:val="18"/>
        </w:rPr>
      </w:pPr>
    </w:p>
    <w:p>
      <w:pPr>
        <w:rPr>
          <w:rFonts w:hint="eastAsia" w:ascii="宋体" w:hAnsi="宋体" w:cs="宋体"/>
          <w:color w:val="auto"/>
          <w:sz w:val="18"/>
          <w:szCs w:val="18"/>
        </w:rPr>
      </w:pPr>
    </w:p>
    <w:p>
      <w:pPr>
        <w:rPr>
          <w:rFonts w:hint="eastAsia" w:ascii="宋体" w:hAnsi="宋体" w:cs="宋体"/>
          <w:color w:val="auto"/>
          <w:sz w:val="18"/>
          <w:szCs w:val="18"/>
        </w:rPr>
      </w:pPr>
    </w:p>
    <w:p>
      <w:pPr>
        <w:rPr>
          <w:rFonts w:hint="eastAsia" w:ascii="宋体" w:hAnsi="宋体" w:cs="宋体"/>
          <w:color w:val="auto"/>
          <w:sz w:val="18"/>
          <w:szCs w:val="18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 w:cs="宋体"/>
          <w:color w:val="auto"/>
          <w:sz w:val="18"/>
          <w:szCs w:val="18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 w:cs="宋体"/>
          <w:color w:val="auto"/>
          <w:sz w:val="18"/>
          <w:szCs w:val="18"/>
        </w:rPr>
      </w:pPr>
      <w:r>
        <w:rPr>
          <w:rFonts w:hint="eastAsia" w:ascii="宋体" w:hAnsi="宋体" w:cs="宋体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187960</wp:posOffset>
                </wp:positionV>
                <wp:extent cx="829310" cy="502285"/>
                <wp:effectExtent l="0" t="0" r="8890" b="63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82931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材料需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要补正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x;margin-left:122.3pt;margin-top:14.8pt;height:39.55pt;width:65.3pt;z-index:251658240;mso-width-relative:page;mso-height-relative:page;" fillcolor="#FFFFFF" filled="t" stroked="f" coordsize="21600,21600" o:gfxdata="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h7IR3NkA&#10;AAAKAQAADwAAAAAAAAABACAAAAAiAAAAZHJzL2Rvd25yZXYueG1sUEsBAhQAFAAAAAgAh07iQME5&#10;8OOsAQAANAMAAA4AAAAAAAAAAQAgAAAAKAEAAGRycy9lMm9Eb2MueG1sUEsFBgAAAAAGAAYAWQEA&#10;AEY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材料需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要补正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318"/>
        </w:tabs>
        <w:adjustRightInd w:val="0"/>
        <w:snapToGrid w:val="0"/>
        <w:spacing w:line="560" w:lineRule="exact"/>
        <w:rPr>
          <w:rFonts w:hint="eastAsia" w:ascii="宋体" w:hAnsi="宋体" w:cs="宋体"/>
          <w:color w:val="auto"/>
          <w:sz w:val="18"/>
          <w:szCs w:val="18"/>
        </w:rPr>
      </w:pPr>
      <w:r>
        <w:rPr>
          <w:rFonts w:hint="eastAsia" w:ascii="宋体" w:hAnsi="宋体" w:cs="宋体"/>
          <w:color w:val="auto"/>
          <w:sz w:val="18"/>
          <w:szCs w:val="18"/>
        </w:rPr>
        <w:tab/>
      </w:r>
    </w:p>
    <w:p>
      <w:pPr>
        <w:adjustRightInd w:val="0"/>
        <w:snapToGrid w:val="0"/>
        <w:spacing w:line="560" w:lineRule="exact"/>
        <w:rPr>
          <w:rFonts w:hint="eastAsia" w:ascii="宋体" w:hAnsi="宋体" w:cs="宋体"/>
          <w:color w:val="auto"/>
          <w:sz w:val="18"/>
          <w:szCs w:val="18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 w:cs="宋体"/>
          <w:color w:val="auto"/>
          <w:sz w:val="18"/>
          <w:szCs w:val="18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 w:cs="宋体"/>
          <w:color w:val="auto"/>
          <w:sz w:val="18"/>
          <w:szCs w:val="18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 w:cs="宋体"/>
          <w:color w:val="auto"/>
          <w:sz w:val="18"/>
          <w:szCs w:val="18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 w:cs="宋体"/>
          <w:color w:val="auto"/>
          <w:sz w:val="18"/>
          <w:szCs w:val="18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 w:cs="宋体"/>
          <w:color w:val="auto"/>
          <w:sz w:val="18"/>
          <w:szCs w:val="18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 w:cs="宋体"/>
          <w:color w:val="auto"/>
          <w:sz w:val="18"/>
          <w:szCs w:val="18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 w:cs="宋体"/>
          <w:color w:val="auto"/>
          <w:sz w:val="18"/>
          <w:szCs w:val="18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 w:cs="宋体"/>
          <w:color w:val="auto"/>
          <w:sz w:val="18"/>
          <w:szCs w:val="18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 w:cs="宋体"/>
          <w:color w:val="auto"/>
          <w:sz w:val="18"/>
          <w:szCs w:val="18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 w:cs="宋体"/>
          <w:color w:val="auto"/>
          <w:sz w:val="18"/>
          <w:szCs w:val="18"/>
        </w:rPr>
      </w:pPr>
    </w:p>
    <w:p>
      <w:pPr>
        <w:spacing w:line="400" w:lineRule="exact"/>
        <w:jc w:val="center"/>
        <w:rPr>
          <w:rFonts w:hint="eastAsia" w:ascii="宋体" w:hAnsi="宋体" w:cs="宋体"/>
          <w:color w:val="auto"/>
          <w:sz w:val="18"/>
          <w:szCs w:val="18"/>
        </w:rPr>
      </w:pPr>
    </w:p>
    <w:p>
      <w:pPr>
        <w:spacing w:line="400" w:lineRule="exact"/>
        <w:jc w:val="center"/>
        <w:rPr>
          <w:rFonts w:hint="eastAsia" w:ascii="宋体" w:hAnsi="宋体" w:cs="宋体"/>
          <w:color w:val="auto"/>
          <w:sz w:val="18"/>
          <w:szCs w:val="18"/>
        </w:rPr>
      </w:pPr>
    </w:p>
    <w:p>
      <w:pPr>
        <w:spacing w:line="400" w:lineRule="exact"/>
        <w:jc w:val="center"/>
        <w:rPr>
          <w:rFonts w:hint="eastAsia" w:eastAsia="黑体"/>
          <w:color w:val="auto"/>
          <w:szCs w:val="21"/>
        </w:rPr>
      </w:pP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color w:val="auto"/>
          <w:sz w:val="24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Cs w:val="21"/>
          <w:lang w:eastAsia="zh-CN"/>
        </w:rPr>
        <w:t>公司</w:t>
      </w:r>
      <w:r>
        <w:rPr>
          <w:rFonts w:hint="eastAsia" w:ascii="黑体" w:hAnsi="黑体" w:eastAsia="黑体" w:cs="黑体"/>
          <w:color w:val="auto"/>
          <w:szCs w:val="21"/>
        </w:rPr>
        <w:t>设立登记办事流程示意图</w:t>
      </w:r>
    </w:p>
    <w:bookmarkEnd w:id="0"/>
    <w:p/>
    <w:sectPr>
      <w:pgSz w:w="11906" w:h="16838"/>
      <w:pgMar w:top="2098" w:right="1474" w:bottom="1984" w:left="1587" w:header="851" w:footer="680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13325"/>
    <w:rsid w:val="53813325"/>
    <w:rsid w:val="60D2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楚雄州南华县党政机关单位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2023-02-28T15:38:00Z</dcterms:created>
  <dc:creator>办公室主任</dc:creator>
  <cp:lastModifiedBy>办公室主任</cp:lastModifiedBy>
  <dcterms:modified xsi:type="dcterms:W3CDTF">2023-02-28T15:38:49Z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